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Информационни системи и технологии в застраховането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ФММ-КБИ-Б-368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ФММ-КБИ-Б-368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“Информационни системи и технологии в застраховането” позволява да се усвои спецификата на новите информационни и технологични решения, тяхната организация и възможности за приложение в сферата на застраховането. Важно място заемат начините за усъвършенстване и разнообразяване на обслужването на клиентите, както и оптималното използване на информационния ресурс в тази посока.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курса е запознаване на студентите с достиженията на съвременните информационни технологии и тяхното реално приложение в областта на застраховането.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изучаване на дисциплината са необходими предварителни знания от общия курс на дисциплините „Застраховане“ и „Бизнес информатика“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дискусии, демонстрации, директни инструкции, независими проекти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 лайн асинхронни лекции, консултации и дискусии; онлайн самопроверка на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знанията; он лайн електронен тест за текущ контрол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ключови познания позволяват на студентите да се запознаят със специализираните програмни продукти в използвани в застраховането и с това да добавят нови компетенции и възможности за пълноценна професионална реализация.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BRISTOL, Great Britain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Riga Technical University, Great Britain •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Trier, Germany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the Aegean, Greece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Erasmus University Rotterdam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Информационни технологии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Информационни потребности.</w:t>
              <w:br/>
              <w:t xml:space="preserve">Информационна система.</w:t>
              <w:br/>
              <w:t xml:space="preserve">Съвременни информационни технологии.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Tехническо осигуряване. </w:t>
              <w:br/>
              <w:t xml:space="preserve">Програмно осигуряване.</w:t>
              <w:br/>
              <w:t xml:space="preserve">Информационно осигуряване </w:t>
              <w:br/>
              <w:t xml:space="preserve">Организационно осигуряване</w:t>
              <w:br/>
              <w:t xml:space="preserve">Правово осигуряване</w:t>
              <w:br/>
              <w:t xml:space="preserve">Съвременни интегрирани системи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Базово програмно осигуряване.</w:t>
              <w:br/>
              <w:t xml:space="preserve">Приложно програмно осигуряване.</w:t>
              <w:br/>
              <w:t xml:space="preserve">Изисквания към програмното осигуряване.</w:t>
              <w:br/>
              <w:t xml:space="preserve">Методология на създаването и използването на програмни продукти в сферата на застраховането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Интегрирана информационна система на застрахователна компания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от интегрирана информационна система в застраховането.</w:t>
              <w:br/>
              <w:t xml:space="preserve">Изисквания към интегрираните информационни системи.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интегрирана информационна система на застрахователна компания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функции и блокове.</w:t>
              <w:br/>
              <w:t xml:space="preserve">Организация и технология на работа.</w:t>
              <w:br/>
              <w:t xml:space="preserve">Системни изисквания и приложения.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Софтуерната система “Инсис“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Регистрация на застрахователни полици.</w:t>
              <w:br/>
              <w:t xml:space="preserve">Плащане на вноски по застраховки.</w:t>
              <w:br/>
              <w:t xml:space="preserve">Обработка на уведомления за щети.</w:t>
              <w:br/>
              <w:t xml:space="preserve">Изплащане на застрахователни обезщетения.</w:t>
              <w:br/>
              <w:t xml:space="preserve">Изготвяне на финансовите отчети на застрахователното дружество.</w:t>
              <w:br/>
              <w:t xml:space="preserve">Извеждане на справочни и статистически данни.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Специализирана информационна система ISI Broker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Интернет в застрахователния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от присъствие в Интернет.</w:t>
              <w:br/>
              <w:t xml:space="preserve">Отстояване и развитие на търговската марка.</w:t>
              <w:br/>
              <w:t xml:space="preserve">Генериране на приходи.</w:t>
              <w:br/>
              <w:t xml:space="preserve">Поддръжка на клиентите.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 на Интернет технологиите в сферата на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Приложение на Интернет –технологиите в сферата на застраховането.</w:t>
              <w:br/>
              <w:t xml:space="preserve">Интернет-представяне на застрахователните 	компании</w:t>
              <w:br/>
              <w:t xml:space="preserve">Разплащане на застрахователните услуги през Интернет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Особености застрахователния маркетинг във виртуалната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Изгода от електронната търговия за застрахователните компании.</w:t>
              <w:br/>
              <w:t xml:space="preserve">Трудности и нерешени проблеми приложението на съвременните технологии в  застраховането.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Online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Онлайн застраховането.</w:t>
              <w:br/>
              <w:t xml:space="preserve">Технология на работа.</w:t>
              <w:br/>
              <w:t xml:space="preserve">Видове разплащания при Онлайн застраховането.</w:t>
              <w:br/>
              <w:t xml:space="preserve">Предимства и недостатъци.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Информационни системи и експертни оценки в застрахователното дружество, АБАГАР, Велико Търново, 2007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Ценов“,https://dl.uni-svishtov.bg/course/view.php?id=4963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Митков. М, Информационни системи и експертни оценки в застрахователното дружество, АБАГАР, Велико Търново,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Р., K. Шишманов ., Информационни технологии в бизнеса, Фабер, Велико Търново, 2009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 Ангелин Лалев)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