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Уеб програмиране с JavaScript и PHP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въведе студентите в бакалавърска степен по специалността „Бизнес информатика” в основите на корпоративното и професионално УЕБ-ориентирано разработване на динамични приложения, функциониращи в Интернет, Интранет и Екстранет среда. Дисциплината предоставя базови знания за различията в организирането, проектирането и разработването на приложения с публичен, конфиденциален и смесен характер. Предоставя базови знания за интегрирането на езикови средства за програмиране, данни, приложения, услуги и сървъри в хетерогенна, но единна клиент-сървър-ориентирана организация на изграждането на динамични УЕБ приложения.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базови знания по алгоритмизация, независимо от езиковите средства.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демонстрации, индивидуални независими проекти, практически експерименти на части и демонстрационни свързаности.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Завършена степен на умения за публикуване на статична и идинамична информация в интернет-среда. Изграждане на функционалност от страна на клиента. Изграждане на клиент-сървър ориентирани публикации, вкл. с използване на данни, съхранени в условно-постоянни структури и формати.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наименования като Web Programming, Web and Intranet Programming, Building Internet and Intranet Applications, Developing Web Applications и мн. др. подобнa дисциплинa се изучава в Sheffield Hallam University, UK, Middlesex University, Northeastern University,  Rice University, University of Copenhagen, Aalborg University, Brandeis University, University of Trier и мн.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Интернет, Интранет и Екстранет - технологията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Интернет, Интранет и Екстранет - технологията.
</w:t>
              <w:br/>
              <w:t xml:space="preserve">Въведение. Смисъл. Общото и различното в технологиите днес.
</w:t>
              <w:br/>
              <w:t xml:space="preserve">Специфични технически решения за реализацията на Интранет и Екстранет приложения. Варианти за реализиране. Положителни и отрицателни страни.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Програмни средства необходими за приложение на технологиите.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Средства за публикуване на информация. HTML-редактори и конвертори. ървъри за Интранет и Екстранет-ориентирани технологии за поддържане на корпоративна информационна система. Средства за обработка и представяне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Динамични и интерактивни приложения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Динамични и интерактивни приложения базирани на web-технологиите. Средства за разработване на приложенията. Статично и динамично публикуване. Възможности за връзка с бази от данни. Администриране. Входни и изходни потоци. Управление на достъпа.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Езикови средства за форматиране и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Езикови средства за форматиране и представяне на видовете публикувана информация от гледна точна на приложното програмиране и обектно-ориентираното деклариране, параметризиране и управления на събитията в УЕБ-интерпретируем документ. Езикови средства: HTML5, CSS, ХHTML, XML.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Скриптово-ориентирано приложно програмиране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Скриптово-ориентирано приложно програмиране. Интерпретиране. Клиентски скриптове. Скриптове изпълняващи се на сървъра. Обмен и едновременно взаимосвързано изпълнение. Процедури, Функции. Отложено изпълнение. Директно интерпретиране. Технология на обмена на данни и действия. Интерфейси. Клиент-сървър модели на функциониране на приложението.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Езикови средства за програмиране основани на JavaScript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характеристика. Документен обектно-ориентиран модел. Езикови средства. Обекти. Свойства. Методи. Събития. Функции. Работа с формулярите. Отложеност и директност на програмните действия.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Езикови средства за програмиране основани на PHP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характеристика. Езикови средства. Обекти. Свойства. Методи. Събития. Процедури и функции. Работа с формуляри. Интеграция на езиковите средства. Клиентски и сървър-ориентиран скриптинг. Софтуерна рамка за УЕБ програмиране. Колаборативно и зависимо управление на голям проект.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с условно-постоянни структури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Организиране на данните в бази данни и други отдалечени структури. Изграждане на база данни в MySQL. Свързване, основни операции с данните, двупосочност на клиент-сървърните заявки и отговори. Форматиране, кодиране и пренасяне на данните от и към уеб-съдържание.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WebStorm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PHPStorm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Visual Studio Code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Notepad++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Workbench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Expression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WAMP / XAMP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Apache WEB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IIS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Axigen Mail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Acquia Dev Desktop, Acquia Cloud Free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ЦАНОВ, Е., УЕБ ПРОГРАМИРАНЕ С JAVASCRIPT И PHP, АИ ЦЕНОВ, ISBN 978-954-23-2446-1,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https://dl.uni-svishtov.bg/course/view.php?id=5563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Денис Колисниченко, PHP 7 &amp; MySQL, 2018, ISBN 9786197356328, издателство Асеневци, 478 стр.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D.K. Academy, JavaScript - решения на практически задачи, 2019, ISBN 9786197356724, издателство Асеневци, 554 стр.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D.K. Academy, MySQL 8 - практическо програмиране в примери, 2021, ISBN 9786197586428, издателство Асеневци, 238 стр.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Алексей Василев, JavaScript в примери и задачи, 2018, ISBN 9786197356304, издателство Асеневци, 554 стр.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JavaScript &amp; jQuery - практическо програмиране, Денис Колисниченко, 2014, ISBN 9789548898393, издателство Асеневци, 192 стр.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W3C стандарти за УЕБ програмиране: www.w3.org/standards/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W3Schools Online (HTML5/CSS3/DOM/JavaScript/PHP/MySQL)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MySQL documentation: dev.mysql.com/doc/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PHP Manual / Documentation: php.net/manual/bg/langref.php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DevDocs JavaScript Documentation: devdocs.io/javascript/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DevDocs DOM Documentation: devdocs.io/dom/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Сървър на преподавателите: http://tsanov.uni-svishtov.bg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Цанов)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