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Обектно-ориентирано програмиране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v.06/2024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се дадат на обучаемите задълбочени знания и основни практически умения в областта на обектно-ориентираното програмиране във Windows, Internet и World-Wide-Web със средствата на .NЕТ и език за програмиране Visual C#.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постигането на тази цел в учебната дисциплина се разглеждат няколко групи въпроси: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основите на обектно-ориентираното програмиране – обща характеристика, концепции, обекти, класове, наследяване и полиморфизъм;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идеологията на Microsoft за работа с бази от данни в локален режим, както и достъп и работа с бази от данни в Internet среда;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особености на разработването на обектно-ориентирани Windows приложения;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усвояване на съдържанието на дисциплината ще се използват знанията, получени в дисциплините: Основи на програмирането, Бази от данни, Компютърни мрежи и Операционни системи. Студентите трябва да познават език за програмиране Visual C# и основните класове в .NЕТ.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използват комбинация от класически методи за структурирано представяне на информация (лекция, преки инструкции, упражнения). Чрез възлагане на индивидуални и групови проекти се подтикват обучаемите към самостоятелна и групова работа. Проектите дават възможност за индивидуален подход към обучаемите, съобразно с достигнато ниво на усвояване на материала.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Използването на електронна платформа на обучение позволява асинхронни и синхронни индивидуални и групови писмени задания,  бърза комуникация чрез форум и wiki-модули, предоставяне статично и динамично електронно съдържание за самоподготовка, персонализирано изпитване чрез стандартизирани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 завършване на курса се очаква студентите: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основните понятия в обектно-ориентирането програмиране;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имат знания и умения за създаване на класове чрез средствата на език за програмиране Visual C#;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имат знания и умения за създаване на обектно-ориентирани програми в среда на Visual Studio;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основните шаблони за дизайн и тяхната реализация в език Visual C#;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основните класове за работа с бази от данни в .NET.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Обектно-ориентирано програмиране се изучава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The University of Edinburg, Unitеd Kingdom (http://www.ed.ac.uk/schools-departments/informatics/);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University College London, Unitеd Kingdom (www.cs.ucl.ac.uk);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IT University of Copenhagen, Denmark (www.itu.dk);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Икономически университет - Варна (www.ue-varna.bg)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Oснови на обектно-ориентираното програмиране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обектно-ориентираното програмиране</w:t>
              <w:br/>
              <w:t xml:space="preserve">Начин за описание на класовете в UML</w:t>
              <w:br/>
              <w:t xml:space="preserve">Реализация на обектно-ориентирания подход в език C#</w:t>
              <w:br/>
              <w:t xml:space="preserve">Инструменти на Visual Studio за управление на класовете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Класове, структури и обекти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Типове данни в .NET</w:t>
              <w:br/>
              <w:t xml:space="preserve">Класове, структури и записи в C#</w:t>
              <w:br/>
              <w:t xml:space="preserve">Елементи на клас и структура</w:t>
              <w:br/>
              <w:t xml:space="preserve">Модификатори за достъп</w:t>
              <w:br/>
              <w:t xml:space="preserve">Създаване на потребителски клас</w:t>
              <w:br/>
              <w:t xml:space="preserve">Инстанциране и инициализиране на обекти и структури</w:t>
              <w:br/>
              <w:t xml:space="preserve">Статични класове и статични елементи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Описание на методи на клас</w:t>
              <w:br/>
              <w:t xml:space="preserve">Сигнатура на метод</w:t>
              <w:br/>
              <w:t xml:space="preserve">Параметри и начин за предаване на параметри</w:t>
              <w:br/>
              <w:t xml:space="preserve">Връщане на резултат от метод</w:t>
              <w:br/>
              <w:t xml:space="preserve">Описание на метод във вид на израз (expression body definitions)</w:t>
              <w:br/>
              <w:t xml:space="preserve">Конструктори и деструктори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Полета и свойства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Полета</w:t>
              <w:br/>
              <w:t xml:space="preserve">Свойства</w:t>
              <w:br/>
              <w:t xml:space="preserve">Автоматични свойства</w:t>
              <w:br/>
              <w:t xml:space="preserve">Константи и членове само за четене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Наследяване и полиморфизъм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проблема за наследяване</w:t>
              <w:br/>
              <w:t xml:space="preserve">Предимства получавани при наследяването</w:t>
              <w:br/>
              <w:t xml:space="preserve">Основни и дъщерни класове</w:t>
              <w:br/>
              <w:t xml:space="preserve">Конструктори в дъщерни класове</w:t>
              <w:br/>
              <w:t xml:space="preserve">Въведение в полиморфизма</w:t>
              <w:br/>
              <w:t xml:space="preserve">Абстрактни класове и членове</w:t>
              <w:br/>
              <w:t xml:space="preserve">"Запечатани" класове и членове</w:t>
              <w:br/>
              <w:t xml:space="preserve">Йерархия на класовете в .NЕТ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Интерфейси и генерични класове 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интерфейсите в ООП</w:t>
              <w:br/>
              <w:t xml:space="preserve">Избор между интерфейс и наследяване</w:t>
              <w:br/>
              <w:t xml:space="preserve">Реализация на интерфейсите в C#</w:t>
              <w:br/>
              <w:t xml:space="preserve">Основни интерфейси в .NET</w:t>
              <w:br/>
              <w:t xml:space="preserve">Същност на генеричните класове</w:t>
              <w:br/>
              <w:t xml:space="preserve">Създаване на генерични класове в C#</w:t>
              <w:br/>
              <w:t xml:space="preserve">Създаване на генерични методи в C#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Допълнителни елементи на класовете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Индексатори</w:t>
              <w:br/>
              <w:t xml:space="preserve">Предефиниране на оператори</w:t>
              <w:br/>
              <w:t xml:space="preserve">Деконструктори</w:t>
              <w:br/>
              <w:t xml:space="preserve">Същност на делегатите</w:t>
              <w:br/>
              <w:t xml:space="preserve">Анонимни (ламда) функции</w:t>
              <w:br/>
              <w:t xml:space="preserve">Предeфинарни делегати Action, Func и Predicate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Разширителни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разширителните (extrension) методи</w:t>
              <w:br/>
              <w:t xml:space="preserve">Дефиниране на разширителни методи</w:t>
              <w:br/>
              <w:t xml:space="preserve">Същност на LinQ</w:t>
              <w:br/>
              <w:t xml:space="preserve">Основни разширителни методи на LinQ for Objects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Използване на Object-relational mapping (ОRM)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ORM технологията</w:t>
              <w:br/>
              <w:t xml:space="preserve">Описание на Entity Framework</w:t>
              <w:br/>
              <w:t xml:space="preserve">Подходи "database first" и "code first" </w:t>
              <w:br/>
              <w:t xml:space="preserve">Реализация на основните CRUD операции чрез Entity Framework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Принципи на ООП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Принципи при изграждане на модулни системи</w:t>
              <w:br/>
              <w:t xml:space="preserve">SOLID принципи</w:t>
              <w:br/>
              <w:t xml:space="preserve">Внедряване на зависимости в .NET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Шаблони за дизайн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Предназначение на шаблоните за дизайн</w:t>
              <w:br/>
              <w:t xml:space="preserve">Шаблони за създаване</w:t>
              <w:br/>
              <w:t xml:space="preserve">Структурни шаблони</w:t>
              <w:br/>
              <w:t xml:space="preserve">Шаблони за поведение</w:t>
              <w:br/>
              <w:t xml:space="preserve">Шаблони за конкурентно изпълнение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Visual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Веселин и др.. Обектно-ориентирано програмиране / Веселин Попов, Юрий Кузнецов, Асен Божиков // Свищов, Академично издателство - Ценов-, 2022, 240 с., ISBN: 978-954-23-2235-1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“Д.А. Ценов“, https://dl.uni-svishtov.bg/course/view.php?id=5143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Albahari, J. C# 12 in Nutshell, O'Reilly Media,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Наков, С., Колев, В. и др. Принципи на програмирането със C#. Фабер. 2018. https://introprogramming.info/intro-csharp-book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Gamma, E., Helm, R., Johnson, R., Vlissides, J. Design Patterns: Elements of Reusable Object-Oriented Software,  Addison-Wesley Professional,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Документация на Visual Studio .NET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C# Language Specification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Clark, D. Beginning C# Object-Oriented Programming. Apress,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Developer Network, http://msdn.microsoft.com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Юрий Кузнецов)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