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"Бизнес информационни системи" е студентите да се запознаят задълбочено с бизнес информационните системи, за да могат да ги проектират, разработват, внедряват и използват като прилагат съвременните компютърни технологии в различни области на стопанския живот. Водеща е тезата, че бизнес информационните системи трябва да бъдат съобразени с информационните потребности и функционалните изисквания на бизнеса и да съответстват на най-новите технологични решения в света на информационните технологии. При подготовката на учебната програма се изхожда от това, че в бъдещата си дейност те ще се срещнат с многообразието от форми, методи и практическо проявление на компютърните информационни технологии в бизнес информационните системи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са включени широк кръг въпроси с методологически и практически характер. Обръща се внимание на понятийния апарат, същността на информацията и съдържанието на отделните компоненти на автоматизираните информационни системи.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на задълбочено разглеждане са съвременните бизнес информационни системи, както за управление на вътрешните корпоративни ресурси, така и за управление на външните ресурси. Поставя се акцент на ERP, CRM и SCM системите. Обхванати са въпросите, свързани с тяхната структура, функциите и особеностите в развитието на методиката за работа на тези системи. Проследяват се базовите стандарти на тези системи. Отделено е особено внимание на проблемите, свързани с тяхното внедряване.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се изучава една от най-популярните български ERP системи EnterpriseOne®. Представени са  примери за работата с основните модули на програмата: клиенти, логистика, производство и финанси.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"Бизнес информационни системи" ще се развива и усъвършенства заедно с развитието на методологията на информационното осигуряване, на компютърната техника, на базовото и приложното програмно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преминаване към този курс са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–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знанията и уменията за прилагане на системния подход и за работа със съвременните бизнес информационни системи. Ще познават методиките за реализация, областите на приложение и възможностите на тези системи. Ще притежават знания за избор и експлоатация на различните програмни средства и за тяхното внедряване, сигурност и защита. Придобитите знания ще се използват в практиката за успешно решаване на практически задачи и ще бъдат основа за по-нататъшното квалификационно развитие и усъвършенстване индивида в света на информационните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Системен подход и обща теория на системите</w:t>
              <w:br/>
              <w:t xml:space="preserve">Същност на информационната система</w:t>
              <w:br/>
              <w:t xml:space="preserve">Еволюция на ИС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Управленски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управленските информационни системи</w:t>
              <w:br/>
              <w:t xml:space="preserve">Структура и функции на управленските информационни системи	</w:t>
              <w:br/>
              <w:t xml:space="preserve">Класификация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Корпоративна информационна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Бизнес организацията като система</w:t>
              <w:br/>
              <w:t xml:space="preserve">Стратегии в управлението на бизнеса, развивани на база информационните технологии</w:t>
              <w:br/>
              <w:t xml:space="preserve">Същност на корпоративната информационна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Интегрирани системи за управление на бизнеса (ERP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ERP системите</w:t>
              <w:br/>
              <w:t xml:space="preserve">Структура на ERP системите</w:t>
              <w:br/>
              <w:t xml:space="preserve">Усъвършенстване на ERP системите със средствата за бюджетиране</w:t>
              <w:br/>
              <w:t xml:space="preserve">Системи, предлагани от различни вендори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ERP  система EnterpriseOne®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</w:t>
              <w:br/>
              <w:t xml:space="preserve">Модули на EnterpriseOne®</w:t>
              <w:br/>
              <w:t xml:space="preserve">Запознаване и практическа работа с EnterpriseOne®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Системи за управление на взаимоотношенията с клиентите (CRM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системите за управление на взаимоотношенията с клиентите</w:t>
              <w:br/>
              <w:t xml:space="preserve">Задачи и функции на CRM системите</w:t>
              <w:br/>
              <w:t xml:space="preserve">Класификация на системите за управление на взаимоотношенията с клиенти</w:t>
              <w:br/>
              <w:t xml:space="preserve">Архитектура на CRM системата</w:t>
              <w:br/>
              <w:t xml:space="preserve">Производители и области на приложение на CRM системите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Системи за управление на взаимоотношенията с клиентите от ново поколение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предимства на облачните CRM. </w:t>
              <w:br/>
              <w:t xml:space="preserve">Основни принципи и изисквания към функционирането на облачните CRM.</w:t>
              <w:br/>
              <w:t xml:space="preserve">Проблеми и тенденции в развитието облачните CRM. </w:t>
              <w:br/>
              <w:t xml:space="preserve">Мобилни CRM – характеристика и приложение. </w:t>
              <w:br/>
              <w:t xml:space="preserve">Социални CRM – нови възможности за повишаване ефективността на бизнеса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Системи за управление на веригата за доставки (SCMсистеми)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концепцията за управление на веригата за доставки</w:t>
              <w:br/>
              <w:t xml:space="preserve">Същност, основни понятия, функции и задачи на SCM системите</w:t>
              <w:br/>
              <w:t xml:space="preserve">Фактори за избор и успешно внедряване на SCM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Финансово счетоводни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архитектура на системата за автоматизация на финансово-счетоводната дейност</w:t>
              <w:br/>
              <w:t xml:space="preserve">Класификация на счетоводните програмни продукти</w:t>
              <w:br/>
              <w:t xml:space="preserve">Избор на счетоводен програмен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Внедряване на 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Методологии на създаване бизнес информационните системи</w:t>
              <w:br/>
              <w:t xml:space="preserve">Изграждане на КИС</w:t>
              <w:br/>
              <w:t xml:space="preserve">Фактори за успеха от внедряването на бизнес информационните системи</w:t>
              <w:br/>
              <w:t xml:space="preserve">Етапи на внедряване на бизнес ИС</w:t>
              <w:br/>
              <w:t xml:space="preserve">Оценка на възвращаемостта на инвестициите</w:t>
              <w:br/>
              <w:t xml:space="preserve">Изисквания към методологиите и техниките за оценяване на ИС проектите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Бизнес интелигентни системи (BI – Business intelligent)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Business Intelligence - интелектуален анализ на данните</w:t>
              <w:br/>
              <w:t xml:space="preserve">Определения за понятието Business Intelligence</w:t>
              <w:br/>
              <w:t xml:space="preserve">Функции на системите за Business Intelligence</w:t>
              <w:br/>
              <w:t xml:space="preserve">Класификация на BI-продуктите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Сигурност и защита на бизнес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</w:t>
              <w:br/>
              <w:t xml:space="preserve">Концептуална рамка на системата за защита на информацията</w:t>
              <w:br/>
              <w:t xml:space="preserve">Заплахи за конфиденциалната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Windows 10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2019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Office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EnterpriseOne®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https://dl.uni-svishtov.bg/course/view.php?id=4681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П, Маринова, К. Бизнес информационни системи, АИ “Д. А. Ценов”, ISBN 978-954-23-2310-5,2022,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Bocij, P.,  Business Information Systems: Technology, Development and Management for the E-Business (4th Edition) 4th Edition, 2024, ISBN-10 027371662X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Abramowicz, W., Buhl, H., Franczyk, B., Frank, F., Business Information Systems, Electronic ISSN 2662-1800,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Beynon-Davies, P. Business Information Systems, ISBN 9789354358548, Bloomsbury Publishing,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J. Loudon. Business Information Systems: Managing the Digital Firm, 16th edition, SBN: 9781292296562, Pearson, 2020.ю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Футекова, Н. Методическо ръководство за работа с ERP система. София: И Ар Пи България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Devos, J., Landeghem, H. Information Systems for Small and Medium-sized Enterprises. Springer, 2013, ISBN 978-3-642-38243-7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Къртис  Гр., Бизнес информационни системи (Анализ, проектиране и практика), ИК “Иван Вазов”, С.,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Bocij, P.,  Business Information Systems: Technology, Development and Management for the Modern Business, 6th edition  ISBN-13-978-1292220970,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